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B2" w:rsidRDefault="00AD51B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D51B2" w:rsidRDefault="00AD51B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D51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51B2" w:rsidRDefault="00AD51B2">
            <w:pPr>
              <w:pStyle w:val="ConsPlusNormal"/>
            </w:pPr>
            <w:r>
              <w:t>18 июля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51B2" w:rsidRDefault="00AD51B2">
            <w:pPr>
              <w:pStyle w:val="ConsPlusNormal"/>
              <w:jc w:val="right"/>
            </w:pPr>
            <w:r>
              <w:t>N 472</w:t>
            </w:r>
          </w:p>
        </w:tc>
      </w:tr>
    </w:tbl>
    <w:p w:rsidR="00AD51B2" w:rsidRDefault="00AD51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51B2" w:rsidRDefault="00AD51B2">
      <w:pPr>
        <w:pStyle w:val="ConsPlusNormal"/>
        <w:jc w:val="center"/>
      </w:pPr>
    </w:p>
    <w:p w:rsidR="00AD51B2" w:rsidRDefault="00AD51B2">
      <w:pPr>
        <w:pStyle w:val="ConsPlusTitle"/>
        <w:jc w:val="center"/>
      </w:pPr>
      <w:r>
        <w:t>УКАЗ</w:t>
      </w:r>
    </w:p>
    <w:p w:rsidR="00AD51B2" w:rsidRDefault="00AD51B2">
      <w:pPr>
        <w:pStyle w:val="ConsPlusTitle"/>
        <w:jc w:val="center"/>
      </w:pPr>
    </w:p>
    <w:p w:rsidR="00AD51B2" w:rsidRDefault="00AD51B2">
      <w:pPr>
        <w:pStyle w:val="ConsPlusTitle"/>
        <w:jc w:val="center"/>
      </w:pPr>
      <w:r>
        <w:t>ПРЕЗИДЕНТА РОССИЙСКОЙ ФЕДЕРАЦИИ</w:t>
      </w:r>
    </w:p>
    <w:p w:rsidR="00AD51B2" w:rsidRDefault="00AD51B2">
      <w:pPr>
        <w:pStyle w:val="ConsPlusTitle"/>
        <w:jc w:val="center"/>
      </w:pPr>
    </w:p>
    <w:p w:rsidR="00AD51B2" w:rsidRDefault="00AD51B2">
      <w:pPr>
        <w:pStyle w:val="ConsPlusTitle"/>
        <w:jc w:val="center"/>
      </w:pPr>
      <w:r>
        <w:t>О МЕРАХ</w:t>
      </w:r>
    </w:p>
    <w:p w:rsidR="00AD51B2" w:rsidRDefault="00AD51B2">
      <w:pPr>
        <w:pStyle w:val="ConsPlusTitle"/>
        <w:jc w:val="center"/>
      </w:pPr>
      <w:r>
        <w:t>ПО РЕАЛИЗАЦИИ ОТДЕЛЬНЫХ ПОЛОЖЕНИЙ ФЕДЕРАЛЬНОГО ЗАКОНА</w:t>
      </w:r>
    </w:p>
    <w:p w:rsidR="00AD51B2" w:rsidRDefault="00AD51B2">
      <w:pPr>
        <w:pStyle w:val="ConsPlusTitle"/>
        <w:jc w:val="center"/>
      </w:pPr>
      <w:r>
        <w:t>"О ВНЕСЕНИИ ИЗМЕНЕНИЙ В СТАТЬЮ 26 ФЕДЕРАЛЬНОГО ЗАКОНА</w:t>
      </w:r>
    </w:p>
    <w:p w:rsidR="00AD51B2" w:rsidRDefault="00AD51B2">
      <w:pPr>
        <w:pStyle w:val="ConsPlusTitle"/>
        <w:jc w:val="center"/>
      </w:pPr>
      <w:r>
        <w:t>"О БАНКАХ И БАНКОВСКОЙ ДЕЯТЕЛЬНОСТИ" И ФЕДЕРАЛЬНЫЙ ЗАКОН</w:t>
      </w:r>
    </w:p>
    <w:p w:rsidR="00AD51B2" w:rsidRDefault="00AD51B2">
      <w:pPr>
        <w:pStyle w:val="ConsPlusTitle"/>
        <w:jc w:val="center"/>
      </w:pPr>
      <w:r>
        <w:t>"О ПРОТИВОДЕЙСТВИИ КОРРУПЦИИ"</w:t>
      </w:r>
    </w:p>
    <w:p w:rsidR="00AD51B2" w:rsidRDefault="00AD51B2">
      <w:pPr>
        <w:pStyle w:val="ConsPlusNormal"/>
        <w:jc w:val="center"/>
      </w:pPr>
    </w:p>
    <w:p w:rsidR="00AD51B2" w:rsidRDefault="00AD51B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в связи с принятием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6 марта 2022 г. N 44-ФЗ "О внесении изменений в статью 26 Федерального закона "О банках и банковской деятельности" и Федеральный закон "О противодействии коррупции" постановляю:</w:t>
      </w:r>
    </w:p>
    <w:p w:rsidR="00AD51B2" w:rsidRDefault="00AD51B2">
      <w:pPr>
        <w:pStyle w:val="ConsPlusNormal"/>
        <w:spacing w:before="220"/>
        <w:ind w:firstLine="540"/>
        <w:jc w:val="both"/>
      </w:pPr>
      <w:r>
        <w:t xml:space="preserve">1. Установить, что лицо, представившее сведения о доходах, об имуществе и обязательствах имущественного характера, представляет сведения, подтверждающие законность получения денежных средств, в течение 15 рабочих дней с даты их истребования в соответствии с </w:t>
      </w:r>
      <w:hyperlink r:id="rId7">
        <w:r>
          <w:rPr>
            <w:color w:val="0000FF"/>
          </w:rPr>
          <w:t>частью 1 статьи 8.2</w:t>
        </w:r>
      </w:hyperlink>
      <w:r>
        <w:t xml:space="preserve"> Федерального закона от 25 декабря 2008 г. N 273-ФЗ "О противодействии коррупции".</w:t>
      </w:r>
    </w:p>
    <w:p w:rsidR="00AD51B2" w:rsidRDefault="00AD51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D51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1B2" w:rsidRDefault="00AD51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1B2" w:rsidRDefault="00AD51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D51B2" w:rsidRDefault="00AD51B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D51B2" w:rsidRDefault="00AD51B2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2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D51B2" w:rsidRDefault="00AD51B2">
            <w:pPr>
              <w:pStyle w:val="ConsPlusNormal"/>
            </w:pPr>
          </w:p>
        </w:tc>
      </w:tr>
    </w:tbl>
    <w:p w:rsidR="00AD51B2" w:rsidRDefault="00AD51B2">
      <w:pPr>
        <w:pStyle w:val="ConsPlusNormal"/>
        <w:spacing w:before="280"/>
        <w:ind w:firstLine="540"/>
        <w:jc w:val="both"/>
      </w:pPr>
      <w:bookmarkStart w:id="0" w:name="P18"/>
      <w:bookmarkEnd w:id="0"/>
      <w:r>
        <w:t xml:space="preserve">2. Внести в </w:t>
      </w:r>
      <w:hyperlink r:id="rId8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2020, N 3, ст. 243; N 50, ст. 8185), изменение, изложив </w:t>
      </w:r>
      <w:hyperlink r:id="rId9">
        <w:r>
          <w:rPr>
            <w:color w:val="0000FF"/>
          </w:rPr>
          <w:t>сноску 3</w:t>
        </w:r>
      </w:hyperlink>
      <w:r>
        <w:t xml:space="preserve"> к разделу 4 в следующей редакции:</w:t>
      </w:r>
    </w:p>
    <w:p w:rsidR="00AD51B2" w:rsidRDefault="00AD51B2">
      <w:pPr>
        <w:pStyle w:val="ConsPlusNormal"/>
        <w:spacing w:before="220"/>
        <w:ind w:firstLine="540"/>
        <w:jc w:val="both"/>
      </w:pPr>
      <w:r>
        <w:t>"&lt;3&gt; 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В этом случае к справке прилагаются выписки о движении денежных средств по счетам за отчетный период. Для счетов в иностранной валюте суммы указываются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прилагается.".</w:t>
      </w:r>
    </w:p>
    <w:p w:rsidR="00AD51B2" w:rsidRDefault="00AD51B2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3. Настоящий Указ вступает в силу со дня его подписания, за исключением </w:t>
      </w:r>
      <w:hyperlink w:anchor="P18">
        <w:r>
          <w:rPr>
            <w:color w:val="0000FF"/>
          </w:rPr>
          <w:t>пункта 2</w:t>
        </w:r>
      </w:hyperlink>
      <w:r>
        <w:t>, который вступает в силу с 1 июля 2023 г.</w:t>
      </w:r>
    </w:p>
    <w:p w:rsidR="00AD51B2" w:rsidRDefault="00AD51B2">
      <w:pPr>
        <w:pStyle w:val="ConsPlusNormal"/>
        <w:jc w:val="both"/>
      </w:pPr>
    </w:p>
    <w:p w:rsidR="00AD51B2" w:rsidRDefault="00AD51B2">
      <w:pPr>
        <w:pStyle w:val="ConsPlusNormal"/>
        <w:jc w:val="right"/>
      </w:pPr>
      <w:r>
        <w:t>Президент</w:t>
      </w:r>
    </w:p>
    <w:p w:rsidR="00AD51B2" w:rsidRDefault="00AD51B2">
      <w:pPr>
        <w:pStyle w:val="ConsPlusNormal"/>
        <w:jc w:val="right"/>
      </w:pPr>
      <w:r>
        <w:t>Российской Федерации</w:t>
      </w:r>
    </w:p>
    <w:p w:rsidR="00AD51B2" w:rsidRDefault="00AD51B2">
      <w:pPr>
        <w:pStyle w:val="ConsPlusNormal"/>
        <w:jc w:val="right"/>
      </w:pPr>
      <w:r>
        <w:t>В.ПУТИН</w:t>
      </w:r>
    </w:p>
    <w:p w:rsidR="00AD51B2" w:rsidRDefault="00AD51B2">
      <w:pPr>
        <w:pStyle w:val="ConsPlusNormal"/>
      </w:pPr>
      <w:r>
        <w:t>Москва, Кремль</w:t>
      </w:r>
    </w:p>
    <w:p w:rsidR="00AD51B2" w:rsidRDefault="00AD51B2">
      <w:pPr>
        <w:pStyle w:val="ConsPlusNormal"/>
        <w:spacing w:before="220"/>
      </w:pPr>
      <w:r>
        <w:t>18 июля 2022 года</w:t>
      </w:r>
    </w:p>
    <w:p w:rsidR="00AD51B2" w:rsidRDefault="00AD51B2">
      <w:pPr>
        <w:pStyle w:val="ConsPlusNormal"/>
        <w:spacing w:before="220"/>
      </w:pPr>
      <w:r>
        <w:lastRenderedPageBreak/>
        <w:t>N 472</w:t>
      </w:r>
    </w:p>
    <w:p w:rsidR="00AD51B2" w:rsidRDefault="00AD51B2">
      <w:pPr>
        <w:pStyle w:val="ConsPlusNormal"/>
        <w:jc w:val="both"/>
      </w:pPr>
    </w:p>
    <w:p w:rsidR="00AD51B2" w:rsidRDefault="00AD51B2">
      <w:pPr>
        <w:pStyle w:val="ConsPlusNormal"/>
        <w:jc w:val="both"/>
      </w:pPr>
    </w:p>
    <w:p w:rsidR="00AD51B2" w:rsidRDefault="00AD51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2B7A" w:rsidRDefault="007C2B7A">
      <w:bookmarkStart w:id="2" w:name="_GoBack"/>
      <w:bookmarkEnd w:id="2"/>
    </w:p>
    <w:sectPr w:rsidR="007C2B7A" w:rsidSect="00AC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B2"/>
    <w:rsid w:val="007C2B7A"/>
    <w:rsid w:val="00AD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A7163-1F41-47D9-8CCF-9A18E314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51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51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0891&amp;dst=1000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2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1059&amp;dst=1000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4894&amp;dst=25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0891&amp;dst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Литвинцева Татьяна Павловна</dc:creator>
  <cp:keywords/>
  <dc:description/>
  <cp:lastModifiedBy>Литвинцева Татьяна Павловна</cp:lastModifiedBy>
  <cp:revision>1</cp:revision>
  <dcterms:created xsi:type="dcterms:W3CDTF">2024-04-03T07:31:00Z</dcterms:created>
  <dcterms:modified xsi:type="dcterms:W3CDTF">2024-04-03T07:32:00Z</dcterms:modified>
</cp:coreProperties>
</file>