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E064D2">
        <w:tc>
          <w:tcPr>
            <w:tcW w:w="4926" w:type="dxa"/>
            <w:shd w:val="clear" w:color="FFFFFF" w:fill="FFFFFF"/>
          </w:tcPr>
          <w:p w:rsidR="00E064D2" w:rsidRDefault="00E064D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927" w:type="dxa"/>
            <w:shd w:val="clear" w:color="FFFFFF" w:fill="FFFFFF"/>
          </w:tcPr>
          <w:p w:rsidR="00E064D2" w:rsidRDefault="0067055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  <w:p w:rsidR="00E064D2" w:rsidRDefault="009D7B20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постановления Губернатора </w:t>
            </w:r>
          </w:p>
          <w:p w:rsidR="00E064D2" w:rsidRDefault="006705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</w:tr>
    </w:tbl>
    <w:p w:rsidR="00E064D2" w:rsidRDefault="00E064D2">
      <w:pPr>
        <w:spacing w:after="0" w:line="240" w:lineRule="auto"/>
      </w:pPr>
    </w:p>
    <w:p w:rsidR="00E064D2" w:rsidRDefault="00E064D2">
      <w:pPr>
        <w:spacing w:after="0" w:line="240" w:lineRule="auto"/>
      </w:pPr>
    </w:p>
    <w:p w:rsidR="00E064D2" w:rsidRDefault="00E064D2">
      <w:pPr>
        <w:spacing w:after="0" w:line="240" w:lineRule="auto"/>
      </w:pPr>
    </w:p>
    <w:p w:rsidR="00E064D2" w:rsidRDefault="00E064D2">
      <w:pPr>
        <w:spacing w:after="0" w:line="240" w:lineRule="auto"/>
      </w:pPr>
    </w:p>
    <w:p w:rsidR="00E064D2" w:rsidRDefault="00E064D2">
      <w:pPr>
        <w:spacing w:after="0" w:line="240" w:lineRule="auto"/>
      </w:pPr>
    </w:p>
    <w:p w:rsidR="00E064D2" w:rsidRDefault="00E064D2">
      <w:pPr>
        <w:spacing w:after="0" w:line="240" w:lineRule="auto"/>
      </w:pPr>
    </w:p>
    <w:p w:rsidR="00E064D2" w:rsidRDefault="00E064D2">
      <w:pPr>
        <w:spacing w:after="0" w:line="240" w:lineRule="auto"/>
      </w:pPr>
    </w:p>
    <w:p w:rsidR="00E064D2" w:rsidRDefault="00E064D2">
      <w:pPr>
        <w:spacing w:after="0" w:line="240" w:lineRule="auto"/>
      </w:pPr>
    </w:p>
    <w:p w:rsidR="00E064D2" w:rsidRDefault="00E064D2">
      <w:pPr>
        <w:spacing w:after="0" w:line="240" w:lineRule="auto"/>
      </w:pPr>
    </w:p>
    <w:p w:rsidR="00E064D2" w:rsidRDefault="00E064D2">
      <w:pPr>
        <w:spacing w:after="0" w:line="240" w:lineRule="auto"/>
      </w:pPr>
    </w:p>
    <w:p w:rsidR="00E064D2" w:rsidRDefault="00E064D2">
      <w:pPr>
        <w:spacing w:after="0" w:line="240" w:lineRule="auto"/>
      </w:pPr>
    </w:p>
    <w:p w:rsidR="00E064D2" w:rsidRDefault="00E064D2">
      <w:pPr>
        <w:spacing w:after="0" w:line="240" w:lineRule="auto"/>
      </w:pPr>
    </w:p>
    <w:p w:rsidR="00E064D2" w:rsidRDefault="00E064D2">
      <w:pPr>
        <w:spacing w:after="0" w:line="240" w:lineRule="auto"/>
      </w:pPr>
    </w:p>
    <w:p w:rsidR="00E064D2" w:rsidRPr="009D7B20" w:rsidRDefault="009D7B20" w:rsidP="009D7B2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7B20">
        <w:rPr>
          <w:rFonts w:ascii="Times New Roman" w:hAnsi="Times New Roman"/>
          <w:sz w:val="28"/>
          <w:szCs w:val="28"/>
        </w:rPr>
        <w:t>Об образовании организационного комитета</w:t>
      </w:r>
    </w:p>
    <w:p w:rsidR="00E064D2" w:rsidRDefault="00E064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64D2" w:rsidRDefault="00E064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7B20" w:rsidRDefault="009D7B20" w:rsidP="009D7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7B20">
        <w:rPr>
          <w:rFonts w:ascii="Times New Roman" w:hAnsi="Times New Roman"/>
          <w:sz w:val="28"/>
          <w:szCs w:val="28"/>
        </w:rPr>
        <w:t>В соответствии с постановлением Губернатора Новосибирской области от 07.06.2005 № 341 «Об утверждении Порядка образования координационных и совещательных органов при Губернаторе Новосибирской области, в администрации Губернатора Новосибирской области и Правительства Новосибирской области и областных исполнительных органах государственной власти Новосибирской области, межведомственных комиссий и межведомственных советов», в целях подготовки и прове</w:t>
      </w:r>
      <w:r>
        <w:rPr>
          <w:rFonts w:ascii="Times New Roman" w:hAnsi="Times New Roman"/>
          <w:sz w:val="28"/>
          <w:szCs w:val="28"/>
        </w:rPr>
        <w:t>дения 29 июня</w:t>
      </w:r>
      <w:r w:rsidRPr="009D7B20">
        <w:rPr>
          <w:rFonts w:ascii="Times New Roman" w:hAnsi="Times New Roman"/>
          <w:sz w:val="28"/>
          <w:szCs w:val="28"/>
        </w:rPr>
        <w:t xml:space="preserve"> 2024 года </w:t>
      </w:r>
      <w:r>
        <w:rPr>
          <w:rFonts w:ascii="Times New Roman" w:hAnsi="Times New Roman"/>
          <w:sz w:val="28"/>
          <w:szCs w:val="28"/>
        </w:rPr>
        <w:t>празднования общегосударственного</w:t>
      </w:r>
      <w:r w:rsidRPr="009D7B20">
        <w:rPr>
          <w:rFonts w:ascii="Times New Roman" w:hAnsi="Times New Roman"/>
          <w:sz w:val="28"/>
          <w:szCs w:val="28"/>
        </w:rPr>
        <w:t xml:space="preserve"> праздник</w:t>
      </w:r>
      <w:r>
        <w:rPr>
          <w:rFonts w:ascii="Times New Roman" w:hAnsi="Times New Roman"/>
          <w:sz w:val="28"/>
          <w:szCs w:val="28"/>
        </w:rPr>
        <w:t>а</w:t>
      </w:r>
      <w:r w:rsidRPr="009D7B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9D7B20">
        <w:rPr>
          <w:rFonts w:ascii="Times New Roman" w:hAnsi="Times New Roman"/>
          <w:sz w:val="28"/>
          <w:szCs w:val="28"/>
        </w:rPr>
        <w:t>День молодежи</w:t>
      </w:r>
      <w:r>
        <w:rPr>
          <w:rFonts w:ascii="Times New Roman" w:hAnsi="Times New Roman"/>
          <w:sz w:val="28"/>
          <w:szCs w:val="28"/>
        </w:rPr>
        <w:t>»</w:t>
      </w:r>
      <w:r w:rsidRPr="009D7B20">
        <w:rPr>
          <w:rFonts w:ascii="Times New Roman" w:hAnsi="Times New Roman"/>
          <w:sz w:val="28"/>
          <w:szCs w:val="28"/>
        </w:rPr>
        <w:t xml:space="preserve"> в городе Новосибирске </w:t>
      </w:r>
      <w:r w:rsidRPr="009D7B20">
        <w:rPr>
          <w:rFonts w:ascii="Times New Roman" w:hAnsi="Times New Roman"/>
          <w:b/>
          <w:sz w:val="28"/>
          <w:szCs w:val="28"/>
        </w:rPr>
        <w:t>п о с т а н о в л я ю:</w:t>
      </w:r>
    </w:p>
    <w:p w:rsidR="009D7B20" w:rsidRDefault="00393CF7" w:rsidP="009D7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9D7B20" w:rsidRPr="009D7B20">
        <w:rPr>
          <w:rFonts w:ascii="Times New Roman" w:hAnsi="Times New Roman"/>
          <w:sz w:val="28"/>
          <w:szCs w:val="28"/>
        </w:rPr>
        <w:t xml:space="preserve">Образовать организационный комитет по подготовке и проведению </w:t>
      </w:r>
      <w:r w:rsidR="009D7B20">
        <w:rPr>
          <w:rFonts w:ascii="Times New Roman" w:hAnsi="Times New Roman"/>
          <w:sz w:val="28"/>
          <w:szCs w:val="28"/>
        </w:rPr>
        <w:t>29 июня</w:t>
      </w:r>
      <w:r w:rsidR="009D7B20" w:rsidRPr="009D7B20">
        <w:rPr>
          <w:rFonts w:ascii="Times New Roman" w:hAnsi="Times New Roman"/>
          <w:sz w:val="28"/>
          <w:szCs w:val="28"/>
        </w:rPr>
        <w:t xml:space="preserve"> 2024 года </w:t>
      </w:r>
      <w:r w:rsidR="009D7B20">
        <w:rPr>
          <w:rFonts w:ascii="Times New Roman" w:hAnsi="Times New Roman"/>
          <w:sz w:val="28"/>
          <w:szCs w:val="28"/>
        </w:rPr>
        <w:t>празднования общегосударственного</w:t>
      </w:r>
      <w:r w:rsidR="009D7B20" w:rsidRPr="009D7B20">
        <w:rPr>
          <w:rFonts w:ascii="Times New Roman" w:hAnsi="Times New Roman"/>
          <w:sz w:val="28"/>
          <w:szCs w:val="28"/>
        </w:rPr>
        <w:t xml:space="preserve"> праздник</w:t>
      </w:r>
      <w:r w:rsidR="009D7B20">
        <w:rPr>
          <w:rFonts w:ascii="Times New Roman" w:hAnsi="Times New Roman"/>
          <w:sz w:val="28"/>
          <w:szCs w:val="28"/>
        </w:rPr>
        <w:t>а</w:t>
      </w:r>
      <w:r w:rsidR="009D7B20" w:rsidRPr="009D7B20">
        <w:rPr>
          <w:rFonts w:ascii="Times New Roman" w:hAnsi="Times New Roman"/>
          <w:sz w:val="28"/>
          <w:szCs w:val="28"/>
        </w:rPr>
        <w:t xml:space="preserve"> </w:t>
      </w:r>
      <w:r w:rsidR="009D7B20">
        <w:rPr>
          <w:rFonts w:ascii="Times New Roman" w:hAnsi="Times New Roman"/>
          <w:sz w:val="28"/>
          <w:szCs w:val="28"/>
        </w:rPr>
        <w:t>«</w:t>
      </w:r>
      <w:r w:rsidR="009D7B20" w:rsidRPr="009D7B20">
        <w:rPr>
          <w:rFonts w:ascii="Times New Roman" w:hAnsi="Times New Roman"/>
          <w:sz w:val="28"/>
          <w:szCs w:val="28"/>
        </w:rPr>
        <w:t>День молодежи</w:t>
      </w:r>
      <w:r w:rsidR="009D7B20">
        <w:rPr>
          <w:rFonts w:ascii="Times New Roman" w:hAnsi="Times New Roman"/>
          <w:sz w:val="28"/>
          <w:szCs w:val="28"/>
        </w:rPr>
        <w:t>»</w:t>
      </w:r>
      <w:r w:rsidR="009D7B20" w:rsidRPr="009D7B20">
        <w:rPr>
          <w:rFonts w:ascii="Times New Roman" w:hAnsi="Times New Roman"/>
          <w:sz w:val="28"/>
          <w:szCs w:val="28"/>
        </w:rPr>
        <w:t xml:space="preserve"> в городе Новосибирске (далее – организационный комитет) и ут</w:t>
      </w:r>
      <w:r w:rsidR="009D7B20">
        <w:rPr>
          <w:rFonts w:ascii="Times New Roman" w:hAnsi="Times New Roman"/>
          <w:sz w:val="28"/>
          <w:szCs w:val="28"/>
        </w:rPr>
        <w:t xml:space="preserve">вердить его </w:t>
      </w:r>
      <w:r w:rsidR="00646501">
        <w:rPr>
          <w:rFonts w:ascii="Times New Roman" w:hAnsi="Times New Roman"/>
          <w:sz w:val="28"/>
          <w:szCs w:val="28"/>
        </w:rPr>
        <w:t xml:space="preserve">прилагаемый </w:t>
      </w:r>
      <w:r w:rsidR="009D7B20">
        <w:rPr>
          <w:rFonts w:ascii="Times New Roman" w:hAnsi="Times New Roman"/>
          <w:sz w:val="28"/>
          <w:szCs w:val="28"/>
        </w:rPr>
        <w:t>состав</w:t>
      </w:r>
      <w:bookmarkStart w:id="0" w:name="_GoBack"/>
      <w:bookmarkEnd w:id="0"/>
      <w:r w:rsidR="009D7B20">
        <w:rPr>
          <w:rFonts w:ascii="Times New Roman" w:hAnsi="Times New Roman"/>
          <w:sz w:val="28"/>
          <w:szCs w:val="28"/>
        </w:rPr>
        <w:t>.</w:t>
      </w:r>
    </w:p>
    <w:p w:rsidR="009D7B20" w:rsidRDefault="00393CF7" w:rsidP="009D7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9D7B20" w:rsidRPr="009D7B20">
        <w:rPr>
          <w:rFonts w:ascii="Times New Roman" w:hAnsi="Times New Roman"/>
          <w:sz w:val="28"/>
          <w:szCs w:val="28"/>
        </w:rPr>
        <w:t xml:space="preserve">Организационному комитету в месячный срок со дня издания настоящего постановления разработать план мероприятий по подготовке и проведению </w:t>
      </w:r>
      <w:r w:rsidR="009D7B20">
        <w:rPr>
          <w:rFonts w:ascii="Times New Roman" w:hAnsi="Times New Roman"/>
          <w:sz w:val="28"/>
          <w:szCs w:val="28"/>
        </w:rPr>
        <w:t>29 июня</w:t>
      </w:r>
      <w:r w:rsidR="009D7B20" w:rsidRPr="009D7B20">
        <w:rPr>
          <w:rFonts w:ascii="Times New Roman" w:hAnsi="Times New Roman"/>
          <w:sz w:val="28"/>
          <w:szCs w:val="28"/>
        </w:rPr>
        <w:t xml:space="preserve"> 2024 года </w:t>
      </w:r>
      <w:r w:rsidR="009D7B20">
        <w:rPr>
          <w:rFonts w:ascii="Times New Roman" w:hAnsi="Times New Roman"/>
          <w:sz w:val="28"/>
          <w:szCs w:val="28"/>
        </w:rPr>
        <w:t>празднования общегосударственного</w:t>
      </w:r>
      <w:r w:rsidR="009D7B20" w:rsidRPr="009D7B20">
        <w:rPr>
          <w:rFonts w:ascii="Times New Roman" w:hAnsi="Times New Roman"/>
          <w:sz w:val="28"/>
          <w:szCs w:val="28"/>
        </w:rPr>
        <w:t xml:space="preserve"> праздник</w:t>
      </w:r>
      <w:r w:rsidR="009D7B20">
        <w:rPr>
          <w:rFonts w:ascii="Times New Roman" w:hAnsi="Times New Roman"/>
          <w:sz w:val="28"/>
          <w:szCs w:val="28"/>
        </w:rPr>
        <w:t>а</w:t>
      </w:r>
      <w:r w:rsidR="009D7B20" w:rsidRPr="009D7B20">
        <w:rPr>
          <w:rFonts w:ascii="Times New Roman" w:hAnsi="Times New Roman"/>
          <w:sz w:val="28"/>
          <w:szCs w:val="28"/>
        </w:rPr>
        <w:t xml:space="preserve"> </w:t>
      </w:r>
      <w:r w:rsidR="009D7B20">
        <w:rPr>
          <w:rFonts w:ascii="Times New Roman" w:hAnsi="Times New Roman"/>
          <w:sz w:val="28"/>
          <w:szCs w:val="28"/>
        </w:rPr>
        <w:t>«</w:t>
      </w:r>
      <w:r w:rsidR="009D7B20" w:rsidRPr="009D7B20">
        <w:rPr>
          <w:rFonts w:ascii="Times New Roman" w:hAnsi="Times New Roman"/>
          <w:sz w:val="28"/>
          <w:szCs w:val="28"/>
        </w:rPr>
        <w:t>День молодежи</w:t>
      </w:r>
      <w:r w:rsidR="009D7B20">
        <w:rPr>
          <w:rFonts w:ascii="Times New Roman" w:hAnsi="Times New Roman"/>
          <w:sz w:val="28"/>
          <w:szCs w:val="28"/>
        </w:rPr>
        <w:t>»</w:t>
      </w:r>
      <w:r w:rsidR="009D7B20" w:rsidRPr="009D7B20">
        <w:rPr>
          <w:rFonts w:ascii="Times New Roman" w:hAnsi="Times New Roman"/>
          <w:sz w:val="28"/>
          <w:szCs w:val="28"/>
        </w:rPr>
        <w:t xml:space="preserve"> в городе Новосибирске</w:t>
      </w:r>
      <w:r w:rsidR="009D7B20">
        <w:rPr>
          <w:rFonts w:ascii="Times New Roman" w:hAnsi="Times New Roman"/>
          <w:sz w:val="28"/>
          <w:szCs w:val="28"/>
        </w:rPr>
        <w:t>.</w:t>
      </w:r>
    </w:p>
    <w:p w:rsidR="00E064D2" w:rsidRPr="009D7B20" w:rsidRDefault="00393CF7" w:rsidP="009D7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9D7B20" w:rsidRPr="009D7B20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Губернатора Новосибирской област</w:t>
      </w:r>
      <w:r w:rsidR="009D7B20">
        <w:rPr>
          <w:rFonts w:ascii="Times New Roman" w:hAnsi="Times New Roman"/>
          <w:sz w:val="28"/>
          <w:szCs w:val="28"/>
        </w:rPr>
        <w:t>и Нелюбова</w:t>
      </w:r>
      <w:r w:rsidR="009D7B20" w:rsidRPr="009D7B20">
        <w:rPr>
          <w:rFonts w:ascii="Times New Roman" w:hAnsi="Times New Roman"/>
          <w:sz w:val="28"/>
          <w:szCs w:val="28"/>
        </w:rPr>
        <w:t>.</w:t>
      </w:r>
      <w:r w:rsidR="009D7B20">
        <w:rPr>
          <w:rFonts w:ascii="Times New Roman" w:hAnsi="Times New Roman"/>
          <w:sz w:val="28"/>
          <w:szCs w:val="28"/>
        </w:rPr>
        <w:t xml:space="preserve"> С.А.</w:t>
      </w:r>
    </w:p>
    <w:p w:rsidR="00E064D2" w:rsidRDefault="00E064D2">
      <w:pPr>
        <w:spacing w:after="0" w:line="240" w:lineRule="auto"/>
        <w:jc w:val="both"/>
        <w:rPr>
          <w:sz w:val="28"/>
          <w:szCs w:val="28"/>
        </w:rPr>
      </w:pPr>
    </w:p>
    <w:p w:rsidR="00E064D2" w:rsidRDefault="00E064D2">
      <w:pPr>
        <w:spacing w:after="0" w:line="240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E064D2">
        <w:trPr>
          <w:trHeight w:val="403"/>
        </w:trPr>
        <w:tc>
          <w:tcPr>
            <w:tcW w:w="4926" w:type="dxa"/>
            <w:shd w:val="clear" w:color="FFFFFF" w:fill="FFFFFF"/>
          </w:tcPr>
          <w:p w:rsidR="00E064D2" w:rsidRDefault="00E064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FFFFFF" w:fill="FFFFFF"/>
          </w:tcPr>
          <w:p w:rsidR="00E064D2" w:rsidRDefault="00670559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 Травников</w:t>
            </w:r>
          </w:p>
          <w:p w:rsidR="00E064D2" w:rsidRDefault="00E064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64D2" w:rsidRDefault="00E064D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064D2" w:rsidRDefault="00E064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4D2" w:rsidRDefault="00E064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4D2" w:rsidRDefault="0067055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С.В. Федорчук</w:t>
      </w:r>
    </w:p>
    <w:p w:rsidR="00E064D2" w:rsidRDefault="0067055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228 67 88</w:t>
      </w:r>
    </w:p>
    <w:p w:rsidR="00E064D2" w:rsidRDefault="0067055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E064D2" w:rsidRDefault="00E064D2">
      <w:pPr>
        <w:spacing w:after="0" w:line="240" w:lineRule="auto"/>
        <w:ind w:firstLine="709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001"/>
      </w:tblGrid>
      <w:tr w:rsidR="00E064D2">
        <w:tc>
          <w:tcPr>
            <w:tcW w:w="5920" w:type="dxa"/>
            <w:shd w:val="clear" w:color="FFFFFF" w:fill="FFFFFF"/>
          </w:tcPr>
          <w:p w:rsidR="00E064D2" w:rsidRDefault="0067055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Губернатора</w:t>
            </w:r>
          </w:p>
          <w:p w:rsidR="00E064D2" w:rsidRDefault="006705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4001" w:type="dxa"/>
            <w:shd w:val="clear" w:color="FFFFFF" w:fill="FFFFFF"/>
          </w:tcPr>
          <w:p w:rsidR="00E064D2" w:rsidRDefault="0067055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Ю.Ф. Петухов</w:t>
            </w:r>
          </w:p>
          <w:p w:rsidR="00E064D2" w:rsidRDefault="0067055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«___» _________ 2024 г.</w:t>
            </w:r>
          </w:p>
          <w:p w:rsidR="00E064D2" w:rsidRDefault="00E064D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E064D2" w:rsidRDefault="00E064D2">
      <w:pPr>
        <w:spacing w:after="0" w:line="240" w:lineRule="auto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001"/>
      </w:tblGrid>
      <w:tr w:rsidR="00E064D2">
        <w:tc>
          <w:tcPr>
            <w:tcW w:w="5920" w:type="dxa"/>
            <w:shd w:val="clear" w:color="FFFFFF" w:fill="FFFFFF"/>
          </w:tcPr>
          <w:p w:rsidR="00E064D2" w:rsidRDefault="0067055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Губернатора</w:t>
            </w:r>
          </w:p>
          <w:p w:rsidR="00E064D2" w:rsidRDefault="006705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4001" w:type="dxa"/>
            <w:shd w:val="clear" w:color="FFFFFF" w:fill="FFFFFF"/>
          </w:tcPr>
          <w:p w:rsidR="00E064D2" w:rsidRDefault="0067055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С.А. Нелюбов</w:t>
            </w:r>
          </w:p>
          <w:p w:rsidR="00E064D2" w:rsidRDefault="0067055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«___» _________ 2024 г.</w:t>
            </w:r>
          </w:p>
          <w:p w:rsidR="00E064D2" w:rsidRDefault="00E064D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E064D2" w:rsidRDefault="00E064D2">
      <w:pPr>
        <w:spacing w:after="0" w:line="240" w:lineRule="auto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52"/>
        <w:gridCol w:w="3969"/>
      </w:tblGrid>
      <w:tr w:rsidR="00E064D2">
        <w:trPr>
          <w:trHeight w:val="724"/>
        </w:trPr>
        <w:tc>
          <w:tcPr>
            <w:tcW w:w="5952" w:type="dxa"/>
            <w:shd w:val="clear" w:color="FFFFFF" w:fill="FFFFFF"/>
          </w:tcPr>
          <w:p w:rsidR="00E064D2" w:rsidRDefault="00670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юстиции </w:t>
            </w:r>
          </w:p>
          <w:p w:rsidR="00E064D2" w:rsidRDefault="0067055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3969" w:type="dxa"/>
            <w:shd w:val="clear" w:color="FFFFFF" w:fill="FFFFFF"/>
          </w:tcPr>
          <w:p w:rsidR="00E064D2" w:rsidRDefault="0067055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Т.Н. Деркач</w:t>
            </w:r>
          </w:p>
          <w:p w:rsidR="00E064D2" w:rsidRDefault="0067055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«___» _________ 2024 г.</w:t>
            </w:r>
          </w:p>
          <w:p w:rsidR="00E064D2" w:rsidRDefault="006705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E064D2" w:rsidRDefault="00E064D2">
      <w:pPr>
        <w:spacing w:after="0" w:line="240" w:lineRule="auto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001"/>
      </w:tblGrid>
      <w:tr w:rsidR="00E064D2">
        <w:tc>
          <w:tcPr>
            <w:tcW w:w="5920" w:type="dxa"/>
            <w:shd w:val="clear" w:color="FFFFFF" w:fill="FFFFFF"/>
          </w:tcPr>
          <w:p w:rsidR="00E064D2" w:rsidRDefault="00670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департамента молодежной политики Новосибирской области</w:t>
            </w:r>
          </w:p>
        </w:tc>
        <w:tc>
          <w:tcPr>
            <w:tcW w:w="4001" w:type="dxa"/>
            <w:shd w:val="clear" w:color="FFFFFF" w:fill="FFFFFF"/>
          </w:tcPr>
          <w:p w:rsidR="00E064D2" w:rsidRDefault="0067055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С.В. Федорчук</w:t>
            </w:r>
          </w:p>
          <w:p w:rsidR="00E064D2" w:rsidRDefault="006705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 2024 г.</w:t>
            </w:r>
          </w:p>
        </w:tc>
      </w:tr>
    </w:tbl>
    <w:p w:rsidR="00E064D2" w:rsidRDefault="00E064D2">
      <w:pPr>
        <w:spacing w:after="0" w:line="240" w:lineRule="auto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001"/>
      </w:tblGrid>
      <w:tr w:rsidR="00E064D2" w:rsidTr="00FB212F">
        <w:tc>
          <w:tcPr>
            <w:tcW w:w="5920" w:type="dxa"/>
            <w:shd w:val="clear" w:color="FFFFFF" w:fill="FFFFFF"/>
          </w:tcPr>
          <w:p w:rsidR="00E064D2" w:rsidRDefault="00670559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Министр образования</w:t>
            </w:r>
          </w:p>
          <w:p w:rsidR="00E064D2" w:rsidRDefault="00670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FB212F" w:rsidRDefault="00FB21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1" w:type="dxa"/>
            <w:shd w:val="clear" w:color="FFFFFF" w:fill="FFFFFF"/>
          </w:tcPr>
          <w:p w:rsidR="00FB212F" w:rsidRPr="009D7B20" w:rsidRDefault="00FB212F" w:rsidP="00FB21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А.Н. Кириллов</w:t>
            </w:r>
          </w:p>
          <w:p w:rsidR="00E064D2" w:rsidRDefault="00FB212F" w:rsidP="00FB21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 2024 г</w:t>
            </w:r>
          </w:p>
        </w:tc>
      </w:tr>
    </w:tbl>
    <w:p w:rsidR="009D7B20" w:rsidRDefault="009D7B20">
      <w:pPr>
        <w:spacing w:after="0" w:line="240" w:lineRule="auto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001"/>
      </w:tblGrid>
      <w:tr w:rsidR="00E064D2">
        <w:tc>
          <w:tcPr>
            <w:tcW w:w="5920" w:type="dxa"/>
            <w:shd w:val="clear" w:color="FFFFFF" w:fill="FFFFFF"/>
          </w:tcPr>
          <w:p w:rsidR="00E064D2" w:rsidRDefault="00670559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 министра культуры Новосибирской области</w:t>
            </w:r>
          </w:p>
        </w:tc>
        <w:tc>
          <w:tcPr>
            <w:tcW w:w="4001" w:type="dxa"/>
            <w:shd w:val="clear" w:color="FFFFFF" w:fill="FFFFFF"/>
          </w:tcPr>
          <w:p w:rsidR="00E064D2" w:rsidRDefault="0067055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Ю.В. Зимняков </w:t>
            </w:r>
          </w:p>
          <w:p w:rsidR="00E064D2" w:rsidRDefault="006705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 2024 г.</w:t>
            </w:r>
          </w:p>
        </w:tc>
      </w:tr>
    </w:tbl>
    <w:p w:rsidR="00E064D2" w:rsidRDefault="00E064D2">
      <w:pPr>
        <w:spacing w:after="0" w:line="240" w:lineRule="auto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001"/>
      </w:tblGrid>
      <w:tr w:rsidR="00E064D2">
        <w:tc>
          <w:tcPr>
            <w:tcW w:w="5920" w:type="dxa"/>
            <w:shd w:val="clear" w:color="FFFFFF" w:fill="FFFFFF"/>
          </w:tcPr>
          <w:p w:rsidR="00E064D2" w:rsidRDefault="009D7B2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Министр</w:t>
            </w:r>
            <w:r w:rsidR="00670559">
              <w:rPr>
                <w:rFonts w:ascii="Times New Roman" w:hAnsi="Times New Roman"/>
                <w:sz w:val="28"/>
                <w:szCs w:val="28"/>
              </w:rPr>
              <w:t xml:space="preserve"> здравоохранения</w:t>
            </w:r>
          </w:p>
          <w:p w:rsidR="00E064D2" w:rsidRDefault="006705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001" w:type="dxa"/>
            <w:shd w:val="clear" w:color="FFFFFF" w:fill="FFFFFF"/>
          </w:tcPr>
          <w:p w:rsidR="00E064D2" w:rsidRDefault="0067055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К.В. Хальзов</w:t>
            </w:r>
          </w:p>
          <w:p w:rsidR="00E064D2" w:rsidRDefault="006705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 2024 г.</w:t>
            </w:r>
          </w:p>
        </w:tc>
      </w:tr>
    </w:tbl>
    <w:p w:rsidR="00E064D2" w:rsidRDefault="00E064D2">
      <w:pPr>
        <w:spacing w:after="0" w:line="240" w:lineRule="auto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001"/>
      </w:tblGrid>
      <w:tr w:rsidR="00E064D2">
        <w:tc>
          <w:tcPr>
            <w:tcW w:w="5920" w:type="dxa"/>
            <w:shd w:val="clear" w:color="FFFFFF" w:fill="FFFFFF"/>
          </w:tcPr>
          <w:p w:rsidR="00E064D2" w:rsidRDefault="00670559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Министр региональной политики</w:t>
            </w:r>
          </w:p>
          <w:p w:rsidR="00E064D2" w:rsidRDefault="006705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001" w:type="dxa"/>
            <w:shd w:val="clear" w:color="FFFFFF" w:fill="FFFFFF"/>
          </w:tcPr>
          <w:p w:rsidR="00E064D2" w:rsidRDefault="0067055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А.А. Клюзов</w:t>
            </w:r>
          </w:p>
          <w:p w:rsidR="00E064D2" w:rsidRDefault="006705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 2024 г.</w:t>
            </w:r>
          </w:p>
        </w:tc>
      </w:tr>
    </w:tbl>
    <w:p w:rsidR="00E064D2" w:rsidRDefault="00E064D2">
      <w:pPr>
        <w:spacing w:after="0" w:line="240" w:lineRule="auto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001"/>
      </w:tblGrid>
      <w:tr w:rsidR="00E064D2">
        <w:tc>
          <w:tcPr>
            <w:tcW w:w="5920" w:type="dxa"/>
            <w:shd w:val="clear" w:color="FFFFFF" w:fill="FFFFFF"/>
          </w:tcPr>
          <w:p w:rsidR="00E064D2" w:rsidRDefault="00670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департамента информационной политики администрации Губернатора Новосибирской области и Правительства Новосибирской области Новосибирской области</w:t>
            </w:r>
          </w:p>
          <w:p w:rsidR="009D7B20" w:rsidRDefault="009D7B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1" w:type="dxa"/>
            <w:shd w:val="clear" w:color="FFFFFF" w:fill="FFFFFF"/>
          </w:tcPr>
          <w:p w:rsidR="00E064D2" w:rsidRDefault="0067055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С.И. Нешумов</w:t>
            </w:r>
          </w:p>
          <w:p w:rsidR="00E064D2" w:rsidRDefault="006705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 2024 г.</w:t>
            </w:r>
          </w:p>
        </w:tc>
      </w:tr>
      <w:tr w:rsidR="009D7B20" w:rsidTr="009D7B20">
        <w:tc>
          <w:tcPr>
            <w:tcW w:w="5920" w:type="dxa"/>
            <w:shd w:val="clear" w:color="FFFFFF" w:fill="FFFFFF"/>
          </w:tcPr>
          <w:p w:rsidR="009D7B20" w:rsidRPr="009D7B20" w:rsidRDefault="009D7B20" w:rsidP="000B0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 w:rsidRPr="009D7B20">
              <w:rPr>
                <w:rFonts w:ascii="Times New Roman" w:hAnsi="Times New Roman"/>
                <w:sz w:val="28"/>
                <w:szCs w:val="28"/>
              </w:rPr>
              <w:t>департамента административных органов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4001" w:type="dxa"/>
            <w:shd w:val="clear" w:color="FFFFFF" w:fill="FFFFFF"/>
          </w:tcPr>
          <w:p w:rsidR="009D7B20" w:rsidRPr="009D7B20" w:rsidRDefault="009D7B20" w:rsidP="000B04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А.Н. Кириллов</w:t>
            </w:r>
          </w:p>
          <w:p w:rsidR="009D7B20" w:rsidRPr="009D7B20" w:rsidRDefault="009D7B20" w:rsidP="000B04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 2024 г.</w:t>
            </w:r>
          </w:p>
        </w:tc>
      </w:tr>
    </w:tbl>
    <w:p w:rsidR="00E064D2" w:rsidRDefault="00E064D2">
      <w:pPr>
        <w:spacing w:after="0" w:line="240" w:lineRule="auto"/>
        <w:jc w:val="both"/>
      </w:pPr>
    </w:p>
    <w:p w:rsidR="00E064D2" w:rsidRDefault="00E064D2">
      <w:pPr>
        <w:spacing w:after="0" w:line="240" w:lineRule="auto"/>
        <w:jc w:val="both"/>
      </w:pPr>
    </w:p>
    <w:p w:rsidR="00E064D2" w:rsidRDefault="00E064D2">
      <w:pPr>
        <w:spacing w:after="0" w:line="240" w:lineRule="auto"/>
        <w:jc w:val="both"/>
      </w:pPr>
    </w:p>
    <w:p w:rsidR="00E064D2" w:rsidRDefault="00E064D2">
      <w:pPr>
        <w:spacing w:after="0" w:line="240" w:lineRule="auto"/>
        <w:jc w:val="both"/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5932"/>
        <w:gridCol w:w="4131"/>
      </w:tblGrid>
      <w:tr w:rsidR="00E064D2">
        <w:tc>
          <w:tcPr>
            <w:tcW w:w="5932" w:type="dxa"/>
            <w:shd w:val="clear" w:color="FFFFFF" w:fill="FFFFFF"/>
          </w:tcPr>
          <w:p w:rsidR="00E064D2" w:rsidRDefault="006705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отдела организационного, кадрового и финансового обеспечения департамента молодежной политики Новосибирской области</w:t>
            </w:r>
          </w:p>
        </w:tc>
        <w:tc>
          <w:tcPr>
            <w:tcW w:w="4131" w:type="dxa"/>
            <w:shd w:val="clear" w:color="FFFFFF" w:fill="FFFFFF"/>
          </w:tcPr>
          <w:p w:rsidR="00E064D2" w:rsidRDefault="00E064D2">
            <w:pPr>
              <w:spacing w:after="0" w:line="240" w:lineRule="auto"/>
              <w:jc w:val="right"/>
            </w:pPr>
          </w:p>
          <w:p w:rsidR="00E064D2" w:rsidRDefault="006705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О.А. Марченко</w:t>
            </w:r>
          </w:p>
        </w:tc>
      </w:tr>
    </w:tbl>
    <w:p w:rsidR="00E064D2" w:rsidRDefault="00E064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064D2" w:rsidRDefault="00670559">
      <w:p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>Г.А. Толстых</w:t>
      </w:r>
    </w:p>
    <w:p w:rsidR="00E064D2" w:rsidRDefault="00670559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238-74-02</w:t>
      </w:r>
    </w:p>
    <w:sectPr w:rsidR="00E064D2">
      <w:headerReference w:type="default" r:id="rId11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896" w:rsidRDefault="003A6896">
      <w:pPr>
        <w:spacing w:after="0" w:line="240" w:lineRule="auto"/>
      </w:pPr>
      <w:r>
        <w:separator/>
      </w:r>
    </w:p>
  </w:endnote>
  <w:endnote w:type="continuationSeparator" w:id="0">
    <w:p w:rsidR="003A6896" w:rsidRDefault="003A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Droid Sans Fallback">
    <w:charset w:val="00"/>
    <w:family w:val="auto"/>
    <w:pitch w:val="default"/>
  </w:font>
  <w:font w:name="Droid Sans Devanagari">
    <w:altName w:val="MT Extra"/>
    <w:charset w:val="00"/>
    <w:family w:val="auto"/>
    <w:pitch w:val="default"/>
  </w:font>
  <w:font w:name="Baltica">
    <w:altName w:val="MT Extra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896" w:rsidRDefault="003A6896">
      <w:pPr>
        <w:spacing w:after="0" w:line="240" w:lineRule="auto"/>
      </w:pPr>
      <w:r>
        <w:separator/>
      </w:r>
    </w:p>
  </w:footnote>
  <w:footnote w:type="continuationSeparator" w:id="0">
    <w:p w:rsidR="003A6896" w:rsidRDefault="003A6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4D2" w:rsidRDefault="00670559">
    <w:pPr>
      <w:pStyle w:val="a9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 w:rsidR="00BA7D2D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156D"/>
    <w:multiLevelType w:val="hybridMultilevel"/>
    <w:tmpl w:val="4A5636C0"/>
    <w:lvl w:ilvl="0" w:tplc="EE745A4A">
      <w:start w:val="1"/>
      <w:numFmt w:val="decimal"/>
      <w:lvlText w:val="%1)"/>
      <w:lvlJc w:val="left"/>
    </w:lvl>
    <w:lvl w:ilvl="1" w:tplc="2356F364">
      <w:start w:val="1"/>
      <w:numFmt w:val="lowerLetter"/>
      <w:lvlText w:val="%2."/>
      <w:lvlJc w:val="left"/>
      <w:pPr>
        <w:ind w:left="1440" w:hanging="360"/>
      </w:pPr>
    </w:lvl>
    <w:lvl w:ilvl="2" w:tplc="0114AEDA">
      <w:start w:val="1"/>
      <w:numFmt w:val="lowerRoman"/>
      <w:lvlText w:val="%3."/>
      <w:lvlJc w:val="right"/>
      <w:pPr>
        <w:ind w:left="2160" w:hanging="180"/>
      </w:pPr>
    </w:lvl>
    <w:lvl w:ilvl="3" w:tplc="7864001C">
      <w:start w:val="1"/>
      <w:numFmt w:val="decimal"/>
      <w:lvlText w:val="%4."/>
      <w:lvlJc w:val="left"/>
      <w:pPr>
        <w:ind w:left="2880" w:hanging="360"/>
      </w:pPr>
    </w:lvl>
    <w:lvl w:ilvl="4" w:tplc="9A8A2644">
      <w:start w:val="1"/>
      <w:numFmt w:val="lowerLetter"/>
      <w:lvlText w:val="%5."/>
      <w:lvlJc w:val="left"/>
      <w:pPr>
        <w:ind w:left="3600" w:hanging="360"/>
      </w:pPr>
    </w:lvl>
    <w:lvl w:ilvl="5" w:tplc="6F00CD10">
      <w:start w:val="1"/>
      <w:numFmt w:val="lowerRoman"/>
      <w:lvlText w:val="%6."/>
      <w:lvlJc w:val="right"/>
      <w:pPr>
        <w:ind w:left="4320" w:hanging="180"/>
      </w:pPr>
    </w:lvl>
    <w:lvl w:ilvl="6" w:tplc="6CBE2AB6">
      <w:start w:val="1"/>
      <w:numFmt w:val="decimal"/>
      <w:lvlText w:val="%7."/>
      <w:lvlJc w:val="left"/>
      <w:pPr>
        <w:ind w:left="5040" w:hanging="360"/>
      </w:pPr>
    </w:lvl>
    <w:lvl w:ilvl="7" w:tplc="D4B261FE">
      <w:start w:val="1"/>
      <w:numFmt w:val="lowerLetter"/>
      <w:lvlText w:val="%8."/>
      <w:lvlJc w:val="left"/>
      <w:pPr>
        <w:ind w:left="5760" w:hanging="360"/>
      </w:pPr>
    </w:lvl>
    <w:lvl w:ilvl="8" w:tplc="B568FF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D3ADC"/>
    <w:multiLevelType w:val="hybridMultilevel"/>
    <w:tmpl w:val="A1C0B834"/>
    <w:lvl w:ilvl="0" w:tplc="23E44E28">
      <w:start w:val="1"/>
      <w:numFmt w:val="decimal"/>
      <w:lvlText w:val="%1)"/>
      <w:lvlJc w:val="left"/>
      <w:rPr>
        <w:rFonts w:ascii="Times New Roman" w:eastAsia="Times New Roman" w:hAnsi="Times New Roman" w:cs="Times New Roman"/>
        <w:sz w:val="28"/>
      </w:rPr>
    </w:lvl>
    <w:lvl w:ilvl="1" w:tplc="EC80B290">
      <w:start w:val="1"/>
      <w:numFmt w:val="lowerLetter"/>
      <w:lvlText w:val="%2."/>
      <w:lvlJc w:val="left"/>
      <w:pPr>
        <w:ind w:left="1440" w:hanging="360"/>
      </w:pPr>
    </w:lvl>
    <w:lvl w:ilvl="2" w:tplc="EA3EFACE">
      <w:start w:val="1"/>
      <w:numFmt w:val="lowerRoman"/>
      <w:lvlText w:val="%3."/>
      <w:lvlJc w:val="right"/>
      <w:pPr>
        <w:ind w:left="2160" w:hanging="180"/>
      </w:pPr>
    </w:lvl>
    <w:lvl w:ilvl="3" w:tplc="7C5EC2F4">
      <w:start w:val="1"/>
      <w:numFmt w:val="decimal"/>
      <w:lvlText w:val="%4."/>
      <w:lvlJc w:val="left"/>
      <w:pPr>
        <w:ind w:left="2880" w:hanging="360"/>
      </w:pPr>
    </w:lvl>
    <w:lvl w:ilvl="4" w:tplc="95268158">
      <w:start w:val="1"/>
      <w:numFmt w:val="lowerLetter"/>
      <w:lvlText w:val="%5."/>
      <w:lvlJc w:val="left"/>
      <w:pPr>
        <w:ind w:left="3600" w:hanging="360"/>
      </w:pPr>
    </w:lvl>
    <w:lvl w:ilvl="5" w:tplc="AC8E704A">
      <w:start w:val="1"/>
      <w:numFmt w:val="lowerRoman"/>
      <w:lvlText w:val="%6."/>
      <w:lvlJc w:val="right"/>
      <w:pPr>
        <w:ind w:left="4320" w:hanging="180"/>
      </w:pPr>
    </w:lvl>
    <w:lvl w:ilvl="6" w:tplc="6AC45550">
      <w:start w:val="1"/>
      <w:numFmt w:val="decimal"/>
      <w:lvlText w:val="%7."/>
      <w:lvlJc w:val="left"/>
      <w:pPr>
        <w:ind w:left="5040" w:hanging="360"/>
      </w:pPr>
    </w:lvl>
    <w:lvl w:ilvl="7" w:tplc="6CE64140">
      <w:start w:val="1"/>
      <w:numFmt w:val="lowerLetter"/>
      <w:lvlText w:val="%8."/>
      <w:lvlJc w:val="left"/>
      <w:pPr>
        <w:ind w:left="5760" w:hanging="360"/>
      </w:pPr>
    </w:lvl>
    <w:lvl w:ilvl="8" w:tplc="C388CE2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D2"/>
    <w:rsid w:val="00304E42"/>
    <w:rsid w:val="00393CF7"/>
    <w:rsid w:val="003A6896"/>
    <w:rsid w:val="00646501"/>
    <w:rsid w:val="00670559"/>
    <w:rsid w:val="009D7B20"/>
    <w:rsid w:val="00BA7D2D"/>
    <w:rsid w:val="00E064D2"/>
    <w:rsid w:val="00E41A9C"/>
    <w:rsid w:val="00FB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05D60"/>
  <w15:docId w15:val="{88BBA291-7584-4104-995C-86368FFC9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1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a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character" w:customStyle="1" w:styleId="ac">
    <w:name w:val="Текст сноски Знак"/>
    <w:link w:val="ad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af4">
    <w:name w:val="Текст выноски Знак"/>
    <w:semiHidden/>
    <w:qFormat/>
    <w:rPr>
      <w:rFonts w:ascii="Tahoma" w:hAnsi="Tahoma" w:cs="Tahoma"/>
      <w:sz w:val="16"/>
      <w:szCs w:val="16"/>
    </w:rPr>
  </w:style>
  <w:style w:type="character" w:customStyle="1" w:styleId="af5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af6">
    <w:name w:val="Верхний колонтитул Знак"/>
    <w:uiPriority w:val="99"/>
    <w:qFormat/>
    <w:rPr>
      <w:rFonts w:eastAsia="Times New Roman"/>
      <w:sz w:val="22"/>
      <w:szCs w:val="22"/>
      <w:lang w:eastAsia="en-US"/>
    </w:rPr>
  </w:style>
  <w:style w:type="character" w:customStyle="1" w:styleId="af7">
    <w:name w:val="Нижний колонтитул Знак"/>
    <w:qFormat/>
    <w:rPr>
      <w:rFonts w:eastAsia="Times New Roman"/>
      <w:sz w:val="22"/>
      <w:szCs w:val="22"/>
      <w:lang w:eastAsia="en-US"/>
    </w:rPr>
  </w:style>
  <w:style w:type="character" w:customStyle="1" w:styleId="-">
    <w:name w:val="Интернет-ссылка"/>
    <w:rPr>
      <w:color w:val="0563C1"/>
      <w:u w:val="single"/>
    </w:rPr>
  </w:style>
  <w:style w:type="character" w:styleId="af8">
    <w:name w:val="annotation reference"/>
    <w:qFormat/>
    <w:rPr>
      <w:sz w:val="16"/>
      <w:szCs w:val="16"/>
    </w:rPr>
  </w:style>
  <w:style w:type="character" w:customStyle="1" w:styleId="af9">
    <w:name w:val="Текст примечания Знак"/>
    <w:qFormat/>
    <w:rPr>
      <w:rFonts w:eastAsia="Times New Roman"/>
      <w:lang w:eastAsia="en-US"/>
    </w:rPr>
  </w:style>
  <w:style w:type="character" w:customStyle="1" w:styleId="afa">
    <w:name w:val="Тема примечания Знак"/>
    <w:qFormat/>
    <w:rPr>
      <w:rFonts w:eastAsia="Times New Roman"/>
      <w:b/>
      <w:bCs/>
      <w:lang w:eastAsia="en-US"/>
    </w:rPr>
  </w:style>
  <w:style w:type="character" w:customStyle="1" w:styleId="apple-converted-space">
    <w:name w:val="apple-converted-space"/>
    <w:qFormat/>
  </w:style>
  <w:style w:type="character" w:customStyle="1" w:styleId="afb">
    <w:name w:val="Основной текст Знак"/>
    <w:qFormat/>
    <w:rPr>
      <w:rFonts w:eastAsia="Times New Roman"/>
      <w:sz w:val="22"/>
      <w:szCs w:val="22"/>
      <w:lang w:eastAsia="en-US"/>
    </w:rPr>
  </w:style>
  <w:style w:type="character" w:customStyle="1" w:styleId="afc">
    <w:name w:val="Абзац списка Знак"/>
    <w:uiPriority w:val="34"/>
    <w:qFormat/>
    <w:rPr>
      <w:sz w:val="22"/>
      <w:szCs w:val="22"/>
      <w:lang w:eastAsia="en-US"/>
    </w:rPr>
  </w:style>
  <w:style w:type="paragraph" w:styleId="a4">
    <w:name w:val="Title"/>
    <w:basedOn w:val="a"/>
    <w:next w:val="afd"/>
    <w:link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d">
    <w:name w:val="Body Text"/>
    <w:basedOn w:val="a"/>
    <w:pPr>
      <w:spacing w:after="120"/>
    </w:pPr>
  </w:style>
  <w:style w:type="paragraph" w:styleId="afe">
    <w:name w:val="List"/>
    <w:basedOn w:val="afd"/>
    <w:rPr>
      <w:rFonts w:cs="Droid Sans Devanagari"/>
    </w:rPr>
  </w:style>
  <w:style w:type="paragraph" w:styleId="aff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f0">
    <w:name w:val="index heading"/>
    <w:basedOn w:val="a"/>
    <w:qFormat/>
    <w:pPr>
      <w:suppressLineNumbers/>
    </w:pPr>
    <w:rPr>
      <w:rFonts w:cs="Droid Sans Devanagari"/>
    </w:rPr>
  </w:style>
  <w:style w:type="paragraph" w:styleId="aff1">
    <w:name w:val="Balloon Text"/>
    <w:basedOn w:val="a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f2">
    <w:name w:val="Body Text Indent"/>
    <w:basedOn w:val="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ff3">
    <w:name w:val="Кому"/>
    <w:basedOn w:val="a"/>
    <w:qFormat/>
    <w:pPr>
      <w:spacing w:after="0" w:line="240" w:lineRule="auto"/>
    </w:pPr>
    <w:rPr>
      <w:rFonts w:ascii="Baltica" w:hAnsi="Baltica"/>
      <w:sz w:val="24"/>
      <w:szCs w:val="20"/>
      <w:lang w:eastAsia="ru-RU"/>
    </w:rPr>
  </w:style>
  <w:style w:type="paragraph" w:styleId="ad">
    <w:name w:val="footnote text"/>
    <w:basedOn w:val="a"/>
    <w:link w:val="ac"/>
    <w:semiHidden/>
    <w:rPr>
      <w:sz w:val="20"/>
      <w:szCs w:val="20"/>
    </w:rPr>
  </w:style>
  <w:style w:type="paragraph" w:styleId="aff4">
    <w:name w:val="No Spacing"/>
    <w:uiPriority w:val="99"/>
    <w:qFormat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aff5">
    <w:name w:val="Верхний и нижний колонтитулы"/>
    <w:basedOn w:val="a"/>
    <w:qFormat/>
  </w:style>
  <w:style w:type="paragraph" w:customStyle="1" w:styleId="aff6">
    <w:name w:val="Колонтитул"/>
    <w:basedOn w:val="a"/>
    <w:qFormat/>
  </w:style>
  <w:style w:type="paragraph" w:styleId="a9">
    <w:name w:val="header"/>
    <w:basedOn w:val="a"/>
    <w:link w:val="11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12"/>
    <w:pPr>
      <w:tabs>
        <w:tab w:val="center" w:pos="4677"/>
        <w:tab w:val="right" w:pos="9355"/>
      </w:tabs>
    </w:pPr>
  </w:style>
  <w:style w:type="paragraph" w:styleId="aff7">
    <w:name w:val="annotation text"/>
    <w:basedOn w:val="a"/>
    <w:qFormat/>
    <w:rPr>
      <w:sz w:val="20"/>
      <w:szCs w:val="20"/>
    </w:rPr>
  </w:style>
  <w:style w:type="paragraph" w:styleId="aff8">
    <w:name w:val="annotation subject"/>
    <w:basedOn w:val="aff7"/>
    <w:next w:val="aff7"/>
    <w:qFormat/>
    <w:rPr>
      <w:b/>
      <w:bCs/>
    </w:rPr>
  </w:style>
  <w:style w:type="paragraph" w:customStyle="1" w:styleId="s1">
    <w:name w:val="s_1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9">
    <w:name w:val="Revision"/>
    <w:uiPriority w:val="99"/>
    <w:semiHidden/>
    <w:qFormat/>
    <w:rPr>
      <w:rFonts w:eastAsia="Times New Roman"/>
      <w:sz w:val="22"/>
      <w:szCs w:val="22"/>
      <w:lang w:eastAsia="en-US"/>
    </w:rPr>
  </w:style>
  <w:style w:type="paragraph" w:styleId="affa">
    <w:name w:val="List Paragraph"/>
    <w:basedOn w:val="a"/>
    <w:uiPriority w:val="34"/>
    <w:qFormat/>
    <w:pPr>
      <w:ind w:left="720"/>
      <w:contextualSpacing/>
    </w:pPr>
    <w:rPr>
      <w:rFonts w:eastAsia="Calibri"/>
    </w:rPr>
  </w:style>
  <w:style w:type="paragraph" w:customStyle="1" w:styleId="affb">
    <w:name w:val="Содержимое таблицы"/>
    <w:basedOn w:val="a"/>
    <w:qFormat/>
    <w:pPr>
      <w:widowControl w:val="0"/>
      <w:suppressLineNumbers/>
    </w:pPr>
  </w:style>
  <w:style w:type="paragraph" w:customStyle="1" w:styleId="affc">
    <w:name w:val="Заголовок таблицы"/>
    <w:basedOn w:val="affb"/>
    <w:qFormat/>
    <w:pPr>
      <w:jc w:val="center"/>
    </w:pPr>
    <w:rPr>
      <w:b/>
      <w:bCs/>
    </w:rPr>
  </w:style>
  <w:style w:type="table" w:customStyle="1" w:styleId="25">
    <w:name w:val="Сетка таблицы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94097497277B48B8340D5DF1FCD4C1" ma:contentTypeVersion="0" ma:contentTypeDescription="Создание документа." ma:contentTypeScope="" ma:versionID="d3c42307edfe702c653551acf09709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0CD0E-18B0-4A29-AD6B-06BA6D9F2D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DF543E-6EC8-4655-9A6F-2F5E34CD84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632718-F6D3-478B-92D6-00B3E11C9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75F325-0F57-49BC-9957-D91139E4F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АГНОиПНО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Лапов Евгений Витальевич</dc:creator>
  <dc:description/>
  <cp:lastModifiedBy>Литвинцева Татьяна Павловна</cp:lastModifiedBy>
  <cp:revision>115</cp:revision>
  <dcterms:created xsi:type="dcterms:W3CDTF">2021-11-02T08:29:00Z</dcterms:created>
  <dcterms:modified xsi:type="dcterms:W3CDTF">2024-04-11T07:34:00Z</dcterms:modified>
  <dc:language>ru-RU</dc:language>
</cp:coreProperties>
</file>